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44" w:rsidRPr="00DC4044" w:rsidRDefault="00DC4044" w:rsidP="00DC4044">
      <w:pPr>
        <w:spacing w:line="326" w:lineRule="exact"/>
        <w:ind w:right="160"/>
        <w:jc w:val="center"/>
        <w:rPr>
          <w:rFonts w:ascii="Segoe UI" w:eastAsia="Segoe UI" w:hAnsi="Segoe UI" w:cs="Segoe UI"/>
          <w:b/>
          <w:bCs/>
          <w:spacing w:val="2"/>
          <w:sz w:val="23"/>
          <w:szCs w:val="23"/>
        </w:rPr>
      </w:pPr>
      <w:bookmarkStart w:id="0" w:name="_GoBack"/>
      <w:bookmarkEnd w:id="0"/>
      <w:r w:rsidRPr="00DC4044">
        <w:rPr>
          <w:rFonts w:ascii="Segoe UI" w:eastAsia="Segoe UI" w:hAnsi="Segoe UI" w:cs="Segoe UI"/>
          <w:b/>
          <w:bCs/>
          <w:spacing w:val="2"/>
          <w:sz w:val="23"/>
          <w:szCs w:val="23"/>
        </w:rPr>
        <w:t xml:space="preserve">Анкета для граждан </w:t>
      </w:r>
      <w:r w:rsidRPr="00DC4044">
        <w:rPr>
          <w:rFonts w:ascii="Segoe UI" w:eastAsia="Segoe UI" w:hAnsi="Segoe UI" w:cs="Segoe UI"/>
          <w:b/>
          <w:bCs/>
          <w:spacing w:val="2"/>
          <w:sz w:val="23"/>
          <w:szCs w:val="23"/>
          <w:u w:val="single"/>
        </w:rPr>
        <w:t>в возрасте до 75 лет</w:t>
      </w:r>
      <w:r w:rsidRPr="00DC4044">
        <w:rPr>
          <w:rFonts w:ascii="Segoe UI" w:eastAsia="Segoe UI" w:hAnsi="Segoe UI" w:cs="Segoe UI"/>
          <w:b/>
          <w:bCs/>
          <w:spacing w:val="2"/>
          <w:sz w:val="23"/>
          <w:szCs w:val="23"/>
        </w:rPr>
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веществе без назначения врача</w:t>
      </w:r>
    </w:p>
    <w:p w:rsidR="00DC4044" w:rsidRDefault="00DC4044" w:rsidP="00DC4044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22"/>
        <w:gridCol w:w="1281"/>
        <w:gridCol w:w="641"/>
        <w:gridCol w:w="1922"/>
        <w:gridCol w:w="1440"/>
        <w:gridCol w:w="482"/>
        <w:gridCol w:w="793"/>
        <w:gridCol w:w="1129"/>
      </w:tblGrid>
      <w:tr w:rsidR="006B5F4A" w:rsidRPr="003612E9" w:rsidTr="00742335">
        <w:trPr>
          <w:trHeight w:hRule="exact" w:val="293"/>
        </w:trPr>
        <w:tc>
          <w:tcPr>
            <w:tcW w:w="10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Дата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обследования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(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день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месяц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год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):</w:t>
            </w:r>
          </w:p>
        </w:tc>
      </w:tr>
      <w:tr w:rsidR="006B5F4A" w:rsidRPr="003612E9" w:rsidTr="00742335">
        <w:trPr>
          <w:trHeight w:hRule="exact" w:val="288"/>
        </w:trPr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Ф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.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.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.: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Пол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:</w:t>
            </w:r>
          </w:p>
        </w:tc>
      </w:tr>
      <w:tr w:rsidR="006B5F4A" w:rsidRPr="003612E9" w:rsidTr="00742335">
        <w:trPr>
          <w:trHeight w:hRule="exact" w:val="288"/>
        </w:trPr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Дата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рождения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(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день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месяц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год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):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Полных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лет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:</w:t>
            </w:r>
          </w:p>
        </w:tc>
      </w:tr>
      <w:tr w:rsidR="006B5F4A" w:rsidRPr="003612E9" w:rsidTr="00742335">
        <w:trPr>
          <w:trHeight w:hRule="exact" w:val="293"/>
        </w:trPr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Поликлиника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Segoe UI Symbol" w:eastAsia="Segoe UI" w:hAnsi="Segoe UI Symbol" w:cs="Segoe UI Symbol"/>
                <w:spacing w:val="1"/>
                <w:sz w:val="22"/>
                <w:szCs w:val="19"/>
              </w:rPr>
              <w:t>№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/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фельдшер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:</w:t>
            </w:r>
          </w:p>
        </w:tc>
      </w:tr>
      <w:tr w:rsidR="006B5F4A" w:rsidRPr="003612E9" w:rsidTr="00742335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1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A3E" w:rsidRPr="003612E9" w:rsidRDefault="00AB7A3E" w:rsidP="00AB7A3E">
            <w:pPr>
              <w:spacing w:line="283" w:lineRule="exact"/>
              <w:jc w:val="both"/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имеется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повышенное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артериальное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давление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</w:p>
          <w:p w:rsidR="006B5F4A" w:rsidRPr="003612E9" w:rsidRDefault="00AB7A3E" w:rsidP="00AB7A3E">
            <w:pPr>
              <w:spacing w:line="283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(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повышенное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артериальное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давление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742335">
            <w:pPr>
              <w:spacing w:line="190" w:lineRule="exact"/>
              <w:ind w:left="120" w:hanging="1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4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2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278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Если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Segoe UI Symbol" w:eastAsia="Segoe UI" w:hAnsi="Segoe UI Symbol" w:cs="Segoe UI Symbol"/>
                <w:spacing w:val="1"/>
                <w:sz w:val="22"/>
                <w:szCs w:val="19"/>
              </w:rPr>
              <w:t>«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  <w:r w:rsidRPr="003612E9">
              <w:rPr>
                <w:rFonts w:ascii="Segoe UI Symbol" w:eastAsia="Segoe UI" w:hAnsi="Segoe UI Symbol" w:cs="Segoe UI Symbol"/>
                <w:spacing w:val="1"/>
                <w:sz w:val="22"/>
                <w:szCs w:val="19"/>
              </w:rPr>
              <w:t>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принимаете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Вы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препараты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для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снижения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давления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3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6B5F4A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имеется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ишемическая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болезнь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сердца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(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стенокардия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4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6B5F4A">
            <w:pPr>
              <w:spacing w:line="278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имеется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цереброваскулярное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заболевание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(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заболевание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сосудов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головного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мозга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9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5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6B5F4A">
            <w:pPr>
              <w:spacing w:line="278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имеется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хроническое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заболевание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бронхов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или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легких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(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хронический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бронхит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эмфизема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бронхиальная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астма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6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6B5F4A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имеется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туберкулез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(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легких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или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иных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локализаций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7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6B5F4A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имеется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сахарный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диабет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или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повышенный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уровень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сахара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крови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8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278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Если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Segoe UI Symbol" w:eastAsia="Segoe UI" w:hAnsi="Segoe UI Symbol" w:cs="Segoe UI Symbol"/>
                <w:spacing w:val="1"/>
                <w:sz w:val="22"/>
                <w:szCs w:val="19"/>
              </w:rPr>
              <w:t>«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  <w:r w:rsidRPr="003612E9">
              <w:rPr>
                <w:rFonts w:ascii="Segoe UI Symbol" w:eastAsia="Segoe UI" w:hAnsi="Segoe UI Symbol" w:cs="Segoe UI Symbol"/>
                <w:spacing w:val="1"/>
                <w:sz w:val="22"/>
                <w:szCs w:val="19"/>
              </w:rPr>
              <w:t>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принимаете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Вы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препараты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для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снижения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уровня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сахара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4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9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AB7A3E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имеются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заболевания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желудка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(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гастрит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язвенная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болезнь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10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6B5F4A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имеется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хроническое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заболевание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почек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11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AB7A3E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имеется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онкологическое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заболевание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?</w:t>
            </w:r>
            <w:r w:rsidRPr="003612E9">
              <w:rPr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Если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Segoe UI Symbol" w:eastAsia="Segoe UI" w:hAnsi="Segoe UI Symbol" w:cs="Segoe UI Symbol"/>
                <w:spacing w:val="1"/>
                <w:sz w:val="22"/>
                <w:szCs w:val="19"/>
              </w:rPr>
              <w:t>«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  <w:r w:rsidRPr="003612E9">
              <w:rPr>
                <w:rFonts w:ascii="Segoe UI Symbol" w:eastAsia="Segoe UI" w:hAnsi="Segoe UI Symbol" w:cs="Segoe UI Symbol"/>
                <w:spacing w:val="1"/>
                <w:sz w:val="22"/>
                <w:szCs w:val="19"/>
              </w:rPr>
              <w:t>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указать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какое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12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6B5F4A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Говорил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Вам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врач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когда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-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либо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что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повышенный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уровень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холестерина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3612E9">
            <w:pPr>
              <w:jc w:val="center"/>
              <w:rPr>
                <w:rFonts w:ascii="Segoe UI Symbol" w:hAnsi="Segoe UI Symbol"/>
                <w:sz w:val="22"/>
              </w:rPr>
            </w:pPr>
            <w:r w:rsidRPr="003612E9">
              <w:rPr>
                <w:rFonts w:ascii="Segoe UI Symbol" w:hAnsi="Segoe UI Symbol"/>
                <w:sz w:val="22"/>
              </w:rPr>
              <w:t>13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AB7A3E" w:rsidP="00AB7A3E">
            <w:pPr>
              <w:spacing w:line="278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Если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«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»,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то</w:t>
            </w:r>
            <w:r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ринимаете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ли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Вы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препараты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для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снижения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уровня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 xml:space="preserve"> </w:t>
            </w:r>
            <w:r w:rsidR="006B5F4A"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холестерина</w:t>
            </w:r>
            <w:r w:rsidR="006B5F4A" w:rsidRPr="003612E9"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3612E9">
        <w:trPr>
          <w:trHeight w:hRule="exact" w:val="3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742335" w:rsidP="003612E9">
            <w:pPr>
              <w:spacing w:line="190" w:lineRule="exact"/>
              <w:ind w:left="120"/>
              <w:jc w:val="center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>14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Был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инфаркт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миокарда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3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F4A" w:rsidRPr="003612E9" w:rsidRDefault="003612E9" w:rsidP="003612E9">
            <w:pPr>
              <w:spacing w:line="190" w:lineRule="exact"/>
              <w:ind w:left="120"/>
              <w:jc w:val="center"/>
              <w:rPr>
                <w:rFonts w:ascii="Segoe UI Symbol" w:eastAsia="Segoe UI" w:hAnsi="Segoe UI Symbol" w:cs="Segoe UI"/>
                <w:bCs/>
                <w:spacing w:val="2"/>
                <w:szCs w:val="23"/>
              </w:rPr>
            </w:pPr>
            <w:r w:rsidRPr="003612E9">
              <w:rPr>
                <w:rFonts w:ascii="Segoe UI Symbol" w:eastAsia="Segoe UI" w:hAnsi="Segoe UI Symbol" w:cs="Segoe UI"/>
                <w:bCs/>
                <w:spacing w:val="1"/>
                <w:szCs w:val="19"/>
              </w:rPr>
              <w:t>15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Был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у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Вас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инсульт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spacing w:line="190" w:lineRule="exact"/>
              <w:ind w:left="120"/>
              <w:rPr>
                <w:rFonts w:ascii="Segoe UI Symbol" w:eastAsia="Segoe UI" w:hAnsi="Segoe UI Symbol" w:cs="Segoe UI"/>
                <w:bCs/>
                <w:spacing w:val="2"/>
                <w:sz w:val="22"/>
                <w:szCs w:val="23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B5F4A" w:rsidRPr="003612E9" w:rsidTr="00742335">
        <w:trPr>
          <w:trHeight w:hRule="exact" w:val="9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E9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Style w:val="95pt0pt0"/>
                <w:rFonts w:ascii="Segoe UI Symbol" w:hAnsi="Segoe UI Symbol"/>
                <w:bCs/>
                <w:sz w:val="24"/>
              </w:rPr>
            </w:pPr>
          </w:p>
          <w:p w:rsidR="006B5F4A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4"/>
              </w:rPr>
            </w:pPr>
            <w:r>
              <w:rPr>
                <w:rStyle w:val="95pt0pt0"/>
                <w:rFonts w:asciiTheme="minorHAnsi" w:hAnsiTheme="minorHAnsi"/>
                <w:bCs/>
                <w:sz w:val="24"/>
              </w:rPr>
              <w:t>16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Был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инфаркт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миокарда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инсульт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Ваших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близких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родственников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молодом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среднем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возрасте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(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65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лет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у</w:t>
            </w:r>
          </w:p>
          <w:p w:rsidR="006B5F4A" w:rsidRPr="003612E9" w:rsidRDefault="006B5F4A" w:rsidP="006B5F4A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матери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родных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сестер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55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лет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у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отца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родных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братьев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B5F4A" w:rsidRPr="003612E9" w:rsidTr="00742335">
        <w:trPr>
          <w:trHeight w:hRule="exact" w:val="17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="Segoe UI Symbol" w:hAnsi="Segoe UI Symbol"/>
                <w:b w:val="0"/>
                <w:sz w:val="22"/>
              </w:rPr>
            </w:pPr>
          </w:p>
          <w:p w:rsidR="003612E9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>17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Ваших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близких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родственников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молодом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среднем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возрасте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злокачественные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новообразования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желудка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кишечника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толстой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прямой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кишки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полипоз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желудка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кишечника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предстательной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железы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молочной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железы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матки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опухоли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других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локализаций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)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семейный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аденоматоз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диффузный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полипоз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)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толстой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кишки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? 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нужное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подчеркнуть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B5F4A" w:rsidRPr="003612E9" w:rsidTr="00742335">
        <w:trPr>
          <w:trHeight w:hRule="exact" w:val="1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E9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Style w:val="95pt0pt0"/>
                <w:rFonts w:ascii="Segoe UI Symbol" w:hAnsi="Segoe UI Symbol"/>
                <w:bCs/>
                <w:sz w:val="22"/>
              </w:rPr>
            </w:pPr>
          </w:p>
          <w:p w:rsidR="006B5F4A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bCs/>
                <w:sz w:val="22"/>
              </w:rPr>
              <w:t>18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160F14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Возникает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когда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поднимаетесь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лестнице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идете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гору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спешите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выходе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из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теплого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помещения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холодный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воздух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боль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ощущение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давления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жжения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тяжести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за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грудиной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левой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половине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грудной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клетки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распространением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левую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руку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F4A" w:rsidRPr="003612E9" w:rsidRDefault="006B5F4A" w:rsidP="006B5F4A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2901A5" w:rsidRPr="003612E9" w:rsidTr="00742335">
        <w:trPr>
          <w:trHeight w:hRule="exact" w:val="42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1A5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>19</w:t>
            </w:r>
          </w:p>
        </w:tc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1A5" w:rsidRPr="003612E9" w:rsidRDefault="002901A5" w:rsidP="00603E61">
            <w:pPr>
              <w:spacing w:line="190" w:lineRule="exact"/>
              <w:ind w:left="120"/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</w:pP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Если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останавливаетесь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исчезает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эта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боль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(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ощущения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)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течение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10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минут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? </w:t>
            </w:r>
            <w:r w:rsidRPr="003612E9">
              <w:rPr>
                <w:rStyle w:val="95pt0pt"/>
                <w:rFonts w:ascii="Segoe UI Symbol" w:hAnsi="Segoe UI Symbol"/>
                <w:b w:val="0"/>
                <w:sz w:val="22"/>
              </w:rPr>
              <w:t>(</w:t>
            </w: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нужное</w:t>
            </w:r>
            <w:r w:rsidRPr="003612E9">
              <w:rPr>
                <w:rStyle w:val="95pt0pt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подчеркнуть</w:t>
            </w:r>
            <w:r w:rsidRPr="003612E9">
              <w:rPr>
                <w:rStyle w:val="95pt0pt"/>
                <w:rFonts w:ascii="Segoe UI Symbol" w:hAnsi="Segoe UI Symbol"/>
                <w:b w:val="0"/>
                <w:sz w:val="22"/>
              </w:rPr>
              <w:t>)</w:t>
            </w:r>
          </w:p>
        </w:tc>
      </w:tr>
      <w:tr w:rsidR="002901A5" w:rsidRPr="003612E9" w:rsidTr="00742335">
        <w:trPr>
          <w:trHeight w:hRule="exact" w:val="392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1A5" w:rsidRPr="003612E9" w:rsidRDefault="002901A5" w:rsidP="003612E9">
            <w:pPr>
              <w:spacing w:line="190" w:lineRule="exact"/>
              <w:ind w:left="120"/>
              <w:jc w:val="center"/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1A5" w:rsidRPr="003612E9" w:rsidRDefault="002901A5" w:rsidP="002901A5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исчезает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самостоятельно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1A5" w:rsidRPr="003612E9" w:rsidRDefault="002901A5" w:rsidP="00603E61">
            <w:pPr>
              <w:spacing w:line="190" w:lineRule="exact"/>
              <w:ind w:left="120"/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</w:pP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Да</w:t>
            </w:r>
            <w:r w:rsidRPr="003612E9">
              <w:rPr>
                <w:rStyle w:val="95pt0pt"/>
                <w:rFonts w:ascii="Segoe UI Symbol" w:hAnsi="Segoe UI Symbol"/>
                <w:b w:val="0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исчезает</w:t>
            </w:r>
            <w:r w:rsidRPr="003612E9">
              <w:rPr>
                <w:rStyle w:val="95pt0pt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после</w:t>
            </w:r>
            <w:r w:rsidRPr="003612E9">
              <w:rPr>
                <w:rStyle w:val="95pt0pt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приема</w:t>
            </w:r>
            <w:r w:rsidRPr="003612E9">
              <w:rPr>
                <w:rStyle w:val="95pt0pt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нитроглицерина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1A5" w:rsidRPr="003612E9" w:rsidRDefault="002901A5" w:rsidP="00603E61">
            <w:pPr>
              <w:spacing w:line="190" w:lineRule="exact"/>
              <w:ind w:left="120"/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</w:pPr>
            <w:r w:rsidRPr="003612E9">
              <w:rPr>
                <w:rFonts w:ascii="Calibri" w:eastAsia="Segoe UI" w:hAnsi="Calibri" w:cs="Calibri"/>
                <w:spacing w:val="1"/>
                <w:sz w:val="22"/>
                <w:szCs w:val="19"/>
              </w:rPr>
              <w:t>нет</w:t>
            </w:r>
          </w:p>
        </w:tc>
      </w:tr>
      <w:tr w:rsidR="00603E61" w:rsidRPr="003612E9" w:rsidTr="00742335">
        <w:trPr>
          <w:trHeight w:hRule="exact"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lastRenderedPageBreak/>
              <w:t>20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Возникала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когда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-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либо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внезапная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кратковременная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слабость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неловкость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движении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одной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руке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(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ноге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)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либо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руке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ноге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одновременно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так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что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могли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взять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удержать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предмет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встать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стула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пройтись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комнате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8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21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Возникало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когда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-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либо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внезапное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без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явных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причин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кратковременное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онемение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одной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руке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ноге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половине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лица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губы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языка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5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22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Возникала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когда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-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либо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внезапно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кратковременная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потеря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зрения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один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глаз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6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23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2901A5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Бывают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ежегодно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периоды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ежедневного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ка</w:t>
            </w:r>
            <w:r w:rsidR="002901A5" w:rsidRPr="003612E9">
              <w:rPr>
                <w:rStyle w:val="95pt0pt0"/>
                <w:rFonts w:ascii="Calibri" w:hAnsi="Calibri" w:cs="Calibri"/>
                <w:bCs/>
                <w:sz w:val="22"/>
              </w:rPr>
              <w:t>ш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отделением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мокроты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протяжении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примерно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3-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х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месяцев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году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7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24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Бывают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свистящие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Segoe UI Symbol" w:hAnsi="Segoe UI Symbol" w:cs="Segoe UI Symbol"/>
                <w:bCs/>
                <w:sz w:val="22"/>
              </w:rPr>
              <w:t>«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хрипы</w:t>
            </w:r>
            <w:r w:rsidRPr="003612E9">
              <w:rPr>
                <w:rStyle w:val="95pt0pt0"/>
                <w:rFonts w:ascii="Segoe UI Symbol" w:hAnsi="Segoe UI Symbol" w:cs="Segoe UI Symbol"/>
                <w:bCs/>
                <w:sz w:val="22"/>
              </w:rPr>
              <w:t>»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Segoe UI Symbol" w:hAnsi="Segoe UI Symbol" w:cs="Segoe UI Symbol"/>
                <w:bCs/>
                <w:sz w:val="22"/>
              </w:rPr>
              <w:t>«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свисты</w:t>
            </w:r>
            <w:r w:rsidRPr="003612E9">
              <w:rPr>
                <w:rStyle w:val="95pt0pt0"/>
                <w:rFonts w:ascii="Segoe UI Symbol" w:hAnsi="Segoe UI Symbol" w:cs="Segoe UI Symbol"/>
                <w:bCs/>
                <w:sz w:val="22"/>
              </w:rPr>
              <w:t>»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грудной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клетке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чувством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затруднения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дыхания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без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25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Бывало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когда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-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либо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кровохарканье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9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26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Беспокоят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боли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области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верхней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части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живота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</w:p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области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желудка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),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отрыжка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тошнота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рвота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,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ухудшение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отсутствие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аппетита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5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27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83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Бывает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неоформленный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(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полужидкий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)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черный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дегтеобразный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стул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28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83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Похудели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за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последнее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время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без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видимых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причин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т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.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.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без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соблюдения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диеты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увеличения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физической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активности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пр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.)?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29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Бывает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боль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области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заднепроходного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отверстия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30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Бывают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Вас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кровяные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выделения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калом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31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Курите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? 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курение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одной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более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сигарет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день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603E61" w:rsidRPr="003612E9" w:rsidTr="00742335">
        <w:trPr>
          <w:trHeight w:hRule="exact" w:val="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32</w:t>
            </w:r>
          </w:p>
        </w:tc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spacing w:line="190" w:lineRule="exact"/>
              <w:ind w:left="120"/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</w:pP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Если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курите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,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то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сколько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среднем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сигарет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день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выкуриваете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? </w:t>
            </w:r>
            <w:r w:rsidR="001206F2" w:rsidRPr="003612E9">
              <w:rPr>
                <w:rStyle w:val="95pt0pt0"/>
                <w:rFonts w:ascii="Segoe UI Symbol" w:hAnsi="Segoe UI Symbol"/>
                <w:b w:val="0"/>
                <w:sz w:val="22"/>
              </w:rPr>
              <w:t>_____________________</w:t>
            </w: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сиг</w:t>
            </w:r>
            <w:r w:rsidRPr="003612E9">
              <w:rPr>
                <w:rStyle w:val="95pt0pt"/>
                <w:rFonts w:ascii="Segoe UI Symbol" w:hAnsi="Segoe UI Symbol"/>
                <w:b w:val="0"/>
                <w:sz w:val="22"/>
              </w:rPr>
              <w:t>/</w:t>
            </w:r>
            <w:r w:rsidRPr="003612E9">
              <w:rPr>
                <w:rStyle w:val="95pt0pt"/>
                <w:rFonts w:ascii="Calibri" w:hAnsi="Calibri" w:cs="Calibri"/>
                <w:b w:val="0"/>
                <w:sz w:val="22"/>
              </w:rPr>
              <w:t>день</w:t>
            </w:r>
          </w:p>
        </w:tc>
      </w:tr>
      <w:tr w:rsidR="00603E61" w:rsidRPr="003612E9" w:rsidTr="00742335">
        <w:trPr>
          <w:trHeight w:hRule="exact" w:val="5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33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Сколько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минут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день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тратите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ходьбу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умеренном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быстром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темпе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(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включая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дорогу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до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места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работы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обратно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30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минут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30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минут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более</w:t>
            </w:r>
          </w:p>
        </w:tc>
      </w:tr>
      <w:tr w:rsidR="00603E61" w:rsidRPr="003612E9" w:rsidTr="00742335">
        <w:trPr>
          <w:trHeight w:hRule="exact" w:val="7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2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34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Употребляете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ежедневно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около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400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граммов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(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4-5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порций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)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фруктов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овощей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не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считая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картофеля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61" w:rsidRPr="003612E9" w:rsidRDefault="00603E61" w:rsidP="00603E61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5F7B45" w:rsidRPr="003612E9" w:rsidTr="00742335">
        <w:trPr>
          <w:trHeight w:hRule="exact"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3612E9" w:rsidP="003612E9">
            <w:pPr>
              <w:spacing w:line="190" w:lineRule="exact"/>
              <w:ind w:left="120"/>
              <w:jc w:val="center"/>
              <w:rPr>
                <w:rFonts w:asciiTheme="minorHAnsi" w:eastAsia="Segoe UI" w:hAnsiTheme="minorHAnsi" w:cs="Segoe UI"/>
                <w:bCs/>
                <w:spacing w:val="1"/>
                <w:sz w:val="22"/>
                <w:szCs w:val="19"/>
              </w:rPr>
            </w:pPr>
            <w:r>
              <w:rPr>
                <w:rFonts w:asciiTheme="minorHAnsi" w:eastAsia="Segoe UI" w:hAnsiTheme="minorHAnsi" w:cs="Segoe UI"/>
                <w:bCs/>
                <w:spacing w:val="1"/>
                <w:sz w:val="22"/>
                <w:szCs w:val="19"/>
              </w:rPr>
              <w:t>35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spacing w:line="190" w:lineRule="exact"/>
              <w:jc w:val="both"/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</w:pP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Имеете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ли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Вы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привычку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подсаливать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приготовленную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пищу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,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не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пробуя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ее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5F7B45" w:rsidRPr="003612E9" w:rsidTr="00742335">
        <w:trPr>
          <w:trHeight w:hRule="exact"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45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6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36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pStyle w:val="3"/>
              <w:shd w:val="clear" w:color="auto" w:fill="auto"/>
              <w:spacing w:after="0" w:line="278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Принимали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за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последний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год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психотропные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или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наркотические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вещества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без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назначения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Cs/>
                <w:sz w:val="22"/>
              </w:rPr>
              <w:t>врача</w:t>
            </w:r>
            <w:r w:rsidRPr="003612E9">
              <w:rPr>
                <w:rStyle w:val="95pt0pt0"/>
                <w:rFonts w:ascii="Segoe UI Symbol" w:hAnsi="Segoe UI Symbol"/>
                <w:bCs/>
                <w:sz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pStyle w:val="3"/>
              <w:shd w:val="clear" w:color="auto" w:fill="auto"/>
              <w:spacing w:after="0" w:line="190" w:lineRule="exact"/>
              <w:ind w:left="120"/>
              <w:jc w:val="lef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pStyle w:val="3"/>
              <w:shd w:val="clear" w:color="auto" w:fill="auto"/>
              <w:spacing w:after="0" w:line="190" w:lineRule="exact"/>
              <w:jc w:val="both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Нет</w:t>
            </w:r>
          </w:p>
        </w:tc>
      </w:tr>
      <w:tr w:rsidR="005F7B45" w:rsidRPr="003612E9" w:rsidTr="00742335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45" w:rsidRPr="003612E9" w:rsidRDefault="003612E9" w:rsidP="003612E9">
            <w:pPr>
              <w:pStyle w:val="3"/>
              <w:shd w:val="clear" w:color="auto" w:fill="auto"/>
              <w:spacing w:after="0" w:line="190" w:lineRule="exact"/>
              <w:ind w:left="160"/>
              <w:rPr>
                <w:rFonts w:asciiTheme="minorHAnsi" w:hAnsiTheme="minorHAnsi"/>
                <w:b w:val="0"/>
                <w:sz w:val="22"/>
              </w:rPr>
            </w:pPr>
            <w:r>
              <w:rPr>
                <w:rStyle w:val="95pt0pt0"/>
                <w:rFonts w:asciiTheme="minorHAnsi" w:hAnsiTheme="minorHAnsi"/>
                <w:sz w:val="22"/>
              </w:rPr>
              <w:t>37</w:t>
            </w:r>
          </w:p>
        </w:tc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spacing w:line="190" w:lineRule="exact"/>
              <w:ind w:left="120"/>
              <w:jc w:val="center"/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</w:pP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Как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часто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Вы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употребляете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алкогольные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 xml:space="preserve"> </w:t>
            </w:r>
            <w:r w:rsidRPr="003612E9">
              <w:rPr>
                <w:rStyle w:val="95pt0pt0"/>
                <w:rFonts w:ascii="Calibri" w:hAnsi="Calibri" w:cs="Calibri"/>
                <w:b w:val="0"/>
                <w:sz w:val="22"/>
              </w:rPr>
              <w:t>напитки</w:t>
            </w:r>
            <w:r w:rsidRPr="003612E9">
              <w:rPr>
                <w:rStyle w:val="95pt0pt0"/>
                <w:rFonts w:ascii="Segoe UI Symbol" w:hAnsi="Segoe UI Symbol"/>
                <w:b w:val="0"/>
                <w:sz w:val="22"/>
              </w:rPr>
              <w:t>?</w:t>
            </w:r>
          </w:p>
        </w:tc>
      </w:tr>
      <w:tr w:rsidR="005F7B45" w:rsidRPr="003612E9" w:rsidTr="00742335">
        <w:trPr>
          <w:trHeight w:hRule="exact" w:val="8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5F7B45" w:rsidP="003612E9">
            <w:pPr>
              <w:spacing w:line="190" w:lineRule="exact"/>
              <w:ind w:left="120"/>
              <w:jc w:val="center"/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ind w:left="680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Никогда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(0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баллов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Раз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месяц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реже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(1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2-4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раза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месяц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(2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2-3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раза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неделю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(3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&gt; 4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неделю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(4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</w:tr>
      <w:tr w:rsidR="005F7B45" w:rsidRPr="003612E9" w:rsidTr="00742335">
        <w:trPr>
          <w:trHeight w:hRule="exact" w:val="11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3612E9" w:rsidP="003612E9">
            <w:pPr>
              <w:spacing w:line="190" w:lineRule="exact"/>
              <w:ind w:left="120"/>
              <w:jc w:val="center"/>
              <w:rPr>
                <w:rFonts w:asciiTheme="minorHAnsi" w:eastAsia="Segoe UI" w:hAnsiTheme="minorHAnsi" w:cs="Segoe UI"/>
                <w:bCs/>
                <w:spacing w:val="1"/>
                <w:sz w:val="22"/>
                <w:szCs w:val="19"/>
              </w:rPr>
            </w:pPr>
            <w:r>
              <w:rPr>
                <w:rFonts w:asciiTheme="minorHAnsi" w:eastAsia="Segoe UI" w:hAnsiTheme="minorHAnsi" w:cs="Segoe UI"/>
                <w:bCs/>
                <w:spacing w:val="1"/>
                <w:sz w:val="22"/>
                <w:szCs w:val="19"/>
              </w:rPr>
              <w:t>38</w:t>
            </w:r>
          </w:p>
        </w:tc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pStyle w:val="3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Какое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количество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алкогольных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напитков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сколько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)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вы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выпиваете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обычно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за</w:t>
            </w:r>
          </w:p>
          <w:p w:rsidR="005F7B45" w:rsidRPr="003612E9" w:rsidRDefault="005F7B45" w:rsidP="005F7B45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один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?</w:t>
            </w:r>
          </w:p>
          <w:p w:rsidR="005F7B45" w:rsidRPr="003612E9" w:rsidRDefault="005F7B45" w:rsidP="005F7B45">
            <w:pPr>
              <w:pStyle w:val="3"/>
              <w:spacing w:after="0" w:line="278" w:lineRule="exact"/>
              <w:jc w:val="both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1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порция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равна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30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мл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крепкого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алкоголя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водки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)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100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мл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сухого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вина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300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мл</w:t>
            </w:r>
          </w:p>
          <w:p w:rsidR="005F7B45" w:rsidRPr="003612E9" w:rsidRDefault="005F7B45" w:rsidP="005F7B45">
            <w:pPr>
              <w:pStyle w:val="3"/>
              <w:shd w:val="clear" w:color="auto" w:fill="auto"/>
              <w:spacing w:after="0" w:line="278" w:lineRule="exact"/>
              <w:jc w:val="both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пива</w:t>
            </w:r>
          </w:p>
        </w:tc>
      </w:tr>
      <w:tr w:rsidR="005F7B45" w:rsidRPr="003612E9" w:rsidTr="00742335">
        <w:trPr>
          <w:trHeight w:hRule="exact"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5F7B45" w:rsidP="003612E9">
            <w:pPr>
              <w:spacing w:line="190" w:lineRule="exact"/>
              <w:ind w:left="120"/>
              <w:jc w:val="center"/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ind w:left="620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1-2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порции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ind w:left="620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баллов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3-4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порции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(1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5-6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порций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(2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7-9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порций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(3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&gt; 10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порций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(4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</w:tr>
      <w:tr w:rsidR="005F7B45" w:rsidRPr="003612E9" w:rsidTr="00742335">
        <w:trPr>
          <w:trHeight w:hRule="exact" w:val="8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3612E9" w:rsidP="003612E9">
            <w:pPr>
              <w:spacing w:line="190" w:lineRule="exact"/>
              <w:ind w:left="120"/>
              <w:jc w:val="center"/>
              <w:rPr>
                <w:rFonts w:asciiTheme="minorHAnsi" w:eastAsia="Segoe UI" w:hAnsiTheme="minorHAnsi" w:cs="Segoe UI"/>
                <w:bCs/>
                <w:spacing w:val="1"/>
                <w:sz w:val="22"/>
                <w:szCs w:val="19"/>
              </w:rPr>
            </w:pPr>
            <w:r>
              <w:rPr>
                <w:rFonts w:asciiTheme="minorHAnsi" w:eastAsia="Segoe UI" w:hAnsiTheme="minorHAnsi" w:cs="Segoe UI"/>
                <w:bCs/>
                <w:spacing w:val="1"/>
                <w:sz w:val="22"/>
                <w:szCs w:val="19"/>
              </w:rPr>
              <w:t>39</w:t>
            </w:r>
          </w:p>
        </w:tc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pStyle w:val="3"/>
              <w:spacing w:after="0" w:line="240" w:lineRule="auto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Как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часто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Вы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употребляете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за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один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6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более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?</w:t>
            </w:r>
          </w:p>
          <w:p w:rsidR="005F7B45" w:rsidRPr="003612E9" w:rsidRDefault="005F7B45" w:rsidP="005F7B45">
            <w:pPr>
              <w:pStyle w:val="3"/>
              <w:spacing w:after="0" w:line="240" w:lineRule="auto"/>
              <w:ind w:right="-15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6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порций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равны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180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мл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крепкого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алкоголя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(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водки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)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600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мл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сухого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вина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ИЛИ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1,8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л</w:t>
            </w:r>
          </w:p>
          <w:p w:rsidR="005F7B45" w:rsidRPr="003612E9" w:rsidRDefault="005F7B45" w:rsidP="005F7B45">
            <w:pPr>
              <w:pStyle w:val="3"/>
              <w:shd w:val="clear" w:color="auto" w:fill="auto"/>
              <w:spacing w:after="0" w:line="278" w:lineRule="exact"/>
              <w:ind w:right="-15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пива</w:t>
            </w:r>
          </w:p>
        </w:tc>
      </w:tr>
      <w:tr w:rsidR="005F7B45" w:rsidRPr="003612E9" w:rsidTr="00742335">
        <w:trPr>
          <w:trHeight w:hRule="exact" w:val="8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5F7B45" w:rsidP="003612E9">
            <w:pPr>
              <w:spacing w:line="190" w:lineRule="exact"/>
              <w:ind w:left="120"/>
              <w:jc w:val="center"/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45" w:rsidRPr="003612E9" w:rsidRDefault="005F7B45" w:rsidP="001206F2">
            <w:pPr>
              <w:pStyle w:val="3"/>
              <w:shd w:val="clear" w:color="auto" w:fill="auto"/>
              <w:spacing w:after="0" w:line="283" w:lineRule="exact"/>
              <w:ind w:left="680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Никогда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(0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баллов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Calibri" w:hAnsi="Calibri" w:cs="Calibri"/>
                <w:sz w:val="22"/>
              </w:rPr>
              <w:t>Раз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месяц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и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реже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(1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83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2-4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раза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месяц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83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(2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2-3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раза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неделю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(3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F2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Style w:val="95pt0pt"/>
                <w:rFonts w:ascii="Segoe UI Symbol" w:hAnsi="Segoe UI Symbol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&gt; 4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раз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в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неделю</w:t>
            </w:r>
          </w:p>
          <w:p w:rsidR="005F7B45" w:rsidRPr="003612E9" w:rsidRDefault="005F7B45" w:rsidP="001206F2">
            <w:pPr>
              <w:pStyle w:val="3"/>
              <w:shd w:val="clear" w:color="auto" w:fill="auto"/>
              <w:spacing w:after="0" w:line="278" w:lineRule="exact"/>
              <w:rPr>
                <w:rFonts w:ascii="Segoe UI Symbol" w:hAnsi="Segoe UI Symbol"/>
                <w:b w:val="0"/>
                <w:sz w:val="22"/>
              </w:rPr>
            </w:pPr>
            <w:r w:rsidRPr="003612E9">
              <w:rPr>
                <w:rStyle w:val="95pt0pt"/>
                <w:rFonts w:ascii="Segoe UI Symbol" w:hAnsi="Segoe UI Symbol"/>
                <w:sz w:val="22"/>
              </w:rPr>
              <w:t xml:space="preserve">(4 </w:t>
            </w:r>
            <w:r w:rsidRPr="003612E9">
              <w:rPr>
                <w:rStyle w:val="95pt0pt"/>
                <w:rFonts w:ascii="Calibri" w:hAnsi="Calibri" w:cs="Calibri"/>
                <w:sz w:val="22"/>
              </w:rPr>
              <w:t>балла</w:t>
            </w:r>
            <w:r w:rsidRPr="003612E9">
              <w:rPr>
                <w:rStyle w:val="95pt0pt"/>
                <w:rFonts w:ascii="Segoe UI Symbol" w:hAnsi="Segoe UI Symbol"/>
                <w:sz w:val="22"/>
              </w:rPr>
              <w:t>)</w:t>
            </w:r>
          </w:p>
        </w:tc>
      </w:tr>
      <w:tr w:rsidR="005F7B45" w:rsidRPr="003612E9" w:rsidTr="00742335">
        <w:trPr>
          <w:trHeight w:hRule="exact" w:val="4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45" w:rsidRPr="003612E9" w:rsidRDefault="005F7B45" w:rsidP="003612E9">
            <w:pPr>
              <w:spacing w:line="190" w:lineRule="exact"/>
              <w:ind w:left="120"/>
              <w:jc w:val="center"/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</w:pPr>
          </w:p>
        </w:tc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45" w:rsidRPr="003612E9" w:rsidRDefault="005F7B45" w:rsidP="005F7B45">
            <w:pPr>
              <w:spacing w:line="190" w:lineRule="exact"/>
              <w:ind w:left="120"/>
              <w:rPr>
                <w:rFonts w:ascii="Segoe UI Symbol" w:eastAsia="Segoe UI" w:hAnsi="Segoe UI Symbol" w:cs="Segoe UI"/>
                <w:spacing w:val="1"/>
                <w:sz w:val="22"/>
                <w:szCs w:val="19"/>
              </w:rPr>
            </w:pP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ОБЩАЯ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СУММА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БАЛЛОВ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в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ответах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на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вопросы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Pr="003612E9">
              <w:rPr>
                <w:rFonts w:ascii="Segoe UI Symbol" w:eastAsia="Segoe UI" w:hAnsi="Segoe UI Symbol" w:cs="Segoe UI Symbol"/>
                <w:bCs/>
                <w:spacing w:val="1"/>
                <w:sz w:val="22"/>
                <w:szCs w:val="19"/>
              </w:rPr>
              <w:t>№№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25-27 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равна</w:t>
            </w:r>
            <w:r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 xml:space="preserve"> </w:t>
            </w:r>
            <w:r w:rsidR="001206F2" w:rsidRPr="003612E9">
              <w:rPr>
                <w:rFonts w:ascii="Segoe UI Symbol" w:eastAsia="Segoe UI" w:hAnsi="Segoe UI Symbol" w:cs="Segoe UI"/>
                <w:bCs/>
                <w:spacing w:val="1"/>
                <w:sz w:val="22"/>
                <w:szCs w:val="19"/>
              </w:rPr>
              <w:t>________________________</w:t>
            </w:r>
            <w:r w:rsidRPr="003612E9">
              <w:rPr>
                <w:rFonts w:ascii="Calibri" w:eastAsia="Segoe UI" w:hAnsi="Calibri" w:cs="Calibri"/>
                <w:bCs/>
                <w:spacing w:val="1"/>
                <w:sz w:val="22"/>
                <w:szCs w:val="19"/>
              </w:rPr>
              <w:t>баллов</w:t>
            </w:r>
          </w:p>
        </w:tc>
      </w:tr>
    </w:tbl>
    <w:p w:rsidR="00DC4044" w:rsidRPr="00DC4044" w:rsidRDefault="00DC4044" w:rsidP="00DC4044"/>
    <w:sectPr w:rsidR="00DC4044" w:rsidRPr="00DC4044" w:rsidSect="00742335">
      <w:pgSz w:w="11909" w:h="16838"/>
      <w:pgMar w:top="426" w:right="720" w:bottom="567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C1" w:rsidRDefault="004733C1">
      <w:r>
        <w:separator/>
      </w:r>
    </w:p>
  </w:endnote>
  <w:endnote w:type="continuationSeparator" w:id="0">
    <w:p w:rsidR="004733C1" w:rsidRDefault="0047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C1" w:rsidRDefault="004733C1"/>
  </w:footnote>
  <w:footnote w:type="continuationSeparator" w:id="0">
    <w:p w:rsidR="004733C1" w:rsidRDefault="004733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60B38"/>
    <w:multiLevelType w:val="multilevel"/>
    <w:tmpl w:val="496878B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8C"/>
    <w:rsid w:val="000568A7"/>
    <w:rsid w:val="001206F2"/>
    <w:rsid w:val="00160F14"/>
    <w:rsid w:val="001F23A7"/>
    <w:rsid w:val="0024528C"/>
    <w:rsid w:val="002901A5"/>
    <w:rsid w:val="003409F4"/>
    <w:rsid w:val="003612E9"/>
    <w:rsid w:val="004733C1"/>
    <w:rsid w:val="004F4068"/>
    <w:rsid w:val="005F7B45"/>
    <w:rsid w:val="00603E61"/>
    <w:rsid w:val="00622E43"/>
    <w:rsid w:val="006B5F4A"/>
    <w:rsid w:val="00742335"/>
    <w:rsid w:val="007846B4"/>
    <w:rsid w:val="008048EE"/>
    <w:rsid w:val="008B4591"/>
    <w:rsid w:val="00965A63"/>
    <w:rsid w:val="00AB7A3E"/>
    <w:rsid w:val="00C648CE"/>
    <w:rsid w:val="00DC4044"/>
    <w:rsid w:val="00DF32F1"/>
    <w:rsid w:val="00E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EEBD2-3C05-40DC-B608-5C66033A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/>
    </w:rPr>
  </w:style>
  <w:style w:type="character" w:customStyle="1" w:styleId="95pt0pt">
    <w:name w:val="Основной текст + 9;5 pt;Не полужирный;Интервал 0 pt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Интервал 0 pt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2">
    <w:name w:val="Заголовок №2"/>
    <w:basedOn w:val="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25">
    <w:name w:val="Основной текст (2)"/>
    <w:basedOn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60" w:line="326" w:lineRule="exact"/>
      <w:jc w:val="center"/>
    </w:pPr>
    <w:rPr>
      <w:rFonts w:ascii="Segoe UI" w:eastAsia="Segoe UI" w:hAnsi="Segoe UI" w:cs="Segoe UI"/>
      <w:b/>
      <w:bCs/>
      <w:spacing w:val="2"/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60" w:after="360" w:line="0" w:lineRule="atLeast"/>
      <w:jc w:val="center"/>
      <w:outlineLvl w:val="1"/>
    </w:pPr>
    <w:rPr>
      <w:rFonts w:ascii="Segoe UI" w:eastAsia="Segoe UI" w:hAnsi="Segoe UI" w:cs="Segoe UI"/>
      <w:b/>
      <w:bCs/>
      <w:spacing w:val="2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 w:line="322" w:lineRule="exact"/>
    </w:pPr>
    <w:rPr>
      <w:rFonts w:ascii="Segoe UI" w:eastAsia="Segoe UI" w:hAnsi="Segoe UI" w:cs="Segoe UI"/>
      <w:spacing w:val="1"/>
      <w:sz w:val="19"/>
      <w:szCs w:val="19"/>
    </w:rPr>
  </w:style>
  <w:style w:type="table" w:styleId="a5">
    <w:name w:val="Table Grid"/>
    <w:basedOn w:val="a1"/>
    <w:uiPriority w:val="39"/>
    <w:rsid w:val="0062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2E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E43"/>
    <w:rPr>
      <w:color w:val="000000"/>
    </w:rPr>
  </w:style>
  <w:style w:type="paragraph" w:styleId="a8">
    <w:name w:val="footer"/>
    <w:basedOn w:val="a"/>
    <w:link w:val="a9"/>
    <w:uiPriority w:val="99"/>
    <w:unhideWhenUsed/>
    <w:rsid w:val="00622E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E4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612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12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ABunova</dc:creator>
  <cp:keywords/>
  <cp:lastModifiedBy>User</cp:lastModifiedBy>
  <cp:revision>2</cp:revision>
  <cp:lastPrinted>2018-05-08T08:38:00Z</cp:lastPrinted>
  <dcterms:created xsi:type="dcterms:W3CDTF">2020-02-19T10:19:00Z</dcterms:created>
  <dcterms:modified xsi:type="dcterms:W3CDTF">2020-02-19T10:19:00Z</dcterms:modified>
</cp:coreProperties>
</file>